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A2B58" w14:textId="6E72B947" w:rsidR="00AE6BDB" w:rsidRDefault="00AE6BDB" w:rsidP="00AE6BDB">
      <w:pPr>
        <w:ind w:right="-2"/>
        <w:jc w:val="center"/>
        <w:rPr>
          <w:rFonts w:ascii="Arial" w:hAnsi="Arial" w:cs="Arial"/>
        </w:rPr>
      </w:pPr>
      <w:r w:rsidRPr="00E0318D">
        <w:rPr>
          <w:noProof/>
        </w:rPr>
        <w:drawing>
          <wp:anchor distT="0" distB="0" distL="114300" distR="114300" simplePos="0" relativeHeight="251656192" behindDoc="0" locked="0" layoutInCell="1" allowOverlap="1" wp14:anchorId="70CE1C24" wp14:editId="5487E791">
            <wp:simplePos x="0" y="0"/>
            <wp:positionH relativeFrom="margin">
              <wp:posOffset>1619250</wp:posOffset>
            </wp:positionH>
            <wp:positionV relativeFrom="paragraph">
              <wp:posOffset>-319405</wp:posOffset>
            </wp:positionV>
            <wp:extent cx="2875915" cy="575945"/>
            <wp:effectExtent l="0" t="0" r="635" b="0"/>
            <wp:wrapNone/>
            <wp:docPr id="11" name="Picture 1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78" t="30421" r="14076" b="36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F4886" w14:textId="77777777" w:rsidR="00AE6BDB" w:rsidRDefault="00AE6BDB" w:rsidP="002C3BC7">
      <w:pPr>
        <w:tabs>
          <w:tab w:val="right" w:pos="8789"/>
        </w:tabs>
        <w:rPr>
          <w:rFonts w:ascii="Arial" w:hAnsi="Arial" w:cs="Arial"/>
          <w:b/>
          <w:bCs/>
          <w:sz w:val="32"/>
          <w:szCs w:val="32"/>
        </w:rPr>
      </w:pPr>
    </w:p>
    <w:p w14:paraId="535423AA" w14:textId="7CCB789E" w:rsidR="0083076E" w:rsidRPr="00A31138" w:rsidRDefault="0032730B" w:rsidP="002C3BC7">
      <w:pPr>
        <w:tabs>
          <w:tab w:val="right" w:pos="8789"/>
        </w:tabs>
        <w:rPr>
          <w:rFonts w:ascii="Arial" w:hAnsi="Arial" w:cs="Arial"/>
          <w:b/>
          <w:bCs/>
          <w:sz w:val="24"/>
          <w:szCs w:val="24"/>
        </w:rPr>
      </w:pPr>
      <w:r w:rsidRPr="002C3BC7">
        <w:rPr>
          <w:rFonts w:ascii="Arial" w:hAnsi="Arial" w:cs="Arial"/>
          <w:b/>
          <w:bCs/>
          <w:sz w:val="32"/>
          <w:szCs w:val="32"/>
        </w:rPr>
        <w:t>Candidate Appeal</w:t>
      </w:r>
      <w:r w:rsidR="002C3BC7" w:rsidRPr="002C3BC7">
        <w:rPr>
          <w:rFonts w:ascii="Arial" w:hAnsi="Arial" w:cs="Arial"/>
          <w:b/>
          <w:bCs/>
          <w:sz w:val="32"/>
          <w:szCs w:val="32"/>
        </w:rPr>
        <w:tab/>
      </w:r>
    </w:p>
    <w:p w14:paraId="2A1A6DE1" w14:textId="29078DA0" w:rsidR="0032730B" w:rsidRPr="0032730B" w:rsidRDefault="0032730B" w:rsidP="00A80712">
      <w:pPr>
        <w:jc w:val="both"/>
        <w:rPr>
          <w:rFonts w:ascii="Arial" w:hAnsi="Arial" w:cs="Arial"/>
          <w:sz w:val="24"/>
          <w:szCs w:val="24"/>
        </w:rPr>
      </w:pPr>
      <w:r w:rsidRPr="0032730B">
        <w:rPr>
          <w:rFonts w:ascii="Arial" w:hAnsi="Arial" w:cs="Arial"/>
          <w:sz w:val="24"/>
          <w:szCs w:val="24"/>
        </w:rPr>
        <w:t xml:space="preserve">Before completing this form, you must read the </w:t>
      </w:r>
      <w:r w:rsidR="006D44C8">
        <w:rPr>
          <w:rFonts w:ascii="Arial" w:hAnsi="Arial" w:cs="Arial"/>
          <w:sz w:val="24"/>
          <w:szCs w:val="24"/>
        </w:rPr>
        <w:t xml:space="preserve">APEAS </w:t>
      </w:r>
      <w:r w:rsidRPr="0032730B">
        <w:rPr>
          <w:rFonts w:ascii="Arial" w:hAnsi="Arial" w:cs="Arial"/>
          <w:sz w:val="24"/>
          <w:szCs w:val="24"/>
        </w:rPr>
        <w:t>Appeals Procedure which is provided on the APEAS website at:</w:t>
      </w:r>
    </w:p>
    <w:p w14:paraId="6FC06527" w14:textId="5212EEE3" w:rsidR="0032730B" w:rsidRDefault="00AE6BDB">
      <w:pPr>
        <w:rPr>
          <w:rFonts w:ascii="Arial" w:hAnsi="Arial" w:cs="Arial"/>
          <w:b/>
          <w:bCs/>
          <w:sz w:val="24"/>
          <w:szCs w:val="24"/>
        </w:rPr>
      </w:pPr>
      <w:hyperlink r:id="rId10" w:history="1">
        <w:r w:rsidR="006D44C8" w:rsidRPr="006D44C8">
          <w:rPr>
            <w:rStyle w:val="Hyperlink"/>
            <w:rFonts w:ascii="Arial" w:hAnsi="Arial" w:cs="Arial"/>
            <w:b/>
            <w:bCs/>
            <w:sz w:val="24"/>
            <w:szCs w:val="24"/>
          </w:rPr>
          <w:t>APEAS Policies and Procedures</w:t>
        </w:r>
      </w:hyperlink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6"/>
        <w:gridCol w:w="1415"/>
        <w:gridCol w:w="4962"/>
        <w:gridCol w:w="1695"/>
      </w:tblGrid>
      <w:tr w:rsidR="00897D31" w14:paraId="5D3DB390" w14:textId="77777777" w:rsidTr="00AE6BDB">
        <w:trPr>
          <w:trHeight w:val="567"/>
        </w:trPr>
        <w:tc>
          <w:tcPr>
            <w:tcW w:w="1543" w:type="pct"/>
            <w:gridSpan w:val="2"/>
            <w:vAlign w:val="center"/>
          </w:tcPr>
          <w:p w14:paraId="292EECB1" w14:textId="0BB8DBE7" w:rsidR="00897D31" w:rsidRPr="00A40F28" w:rsidRDefault="00897D31" w:rsidP="00A3113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2730B">
              <w:rPr>
                <w:rFonts w:ascii="Arial" w:hAnsi="Arial" w:cs="Arial"/>
                <w:sz w:val="24"/>
                <w:szCs w:val="24"/>
              </w:rPr>
              <w:t>Candidate Name:</w:t>
            </w:r>
          </w:p>
        </w:tc>
        <w:tc>
          <w:tcPr>
            <w:tcW w:w="3457" w:type="pct"/>
            <w:gridSpan w:val="2"/>
            <w:vAlign w:val="center"/>
          </w:tcPr>
          <w:p w14:paraId="083B1267" w14:textId="77777777" w:rsidR="00897D31" w:rsidRDefault="00897D31" w:rsidP="00A31138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7D31" w14:paraId="39BB661F" w14:textId="77777777" w:rsidTr="00AE6BDB">
        <w:trPr>
          <w:trHeight w:val="567"/>
        </w:trPr>
        <w:tc>
          <w:tcPr>
            <w:tcW w:w="1543" w:type="pct"/>
            <w:gridSpan w:val="2"/>
            <w:vAlign w:val="center"/>
          </w:tcPr>
          <w:p w14:paraId="231E735B" w14:textId="4DD8E81C" w:rsidR="00897D31" w:rsidRPr="00A40F28" w:rsidRDefault="00897D31" w:rsidP="00A3113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2730B">
              <w:rPr>
                <w:rFonts w:ascii="Arial" w:hAnsi="Arial" w:cs="Arial"/>
                <w:sz w:val="24"/>
                <w:szCs w:val="24"/>
              </w:rPr>
              <w:t>Candidate Number:</w:t>
            </w:r>
          </w:p>
        </w:tc>
        <w:tc>
          <w:tcPr>
            <w:tcW w:w="3457" w:type="pct"/>
            <w:gridSpan w:val="2"/>
            <w:vAlign w:val="center"/>
          </w:tcPr>
          <w:p w14:paraId="623C2DF1" w14:textId="77777777" w:rsidR="00897D31" w:rsidRDefault="00897D31" w:rsidP="00A31138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83FCA" w14:paraId="69467EC8" w14:textId="77777777" w:rsidTr="00AE6BDB">
        <w:trPr>
          <w:trHeight w:val="567"/>
        </w:trPr>
        <w:tc>
          <w:tcPr>
            <w:tcW w:w="1543" w:type="pct"/>
            <w:gridSpan w:val="2"/>
            <w:vAlign w:val="center"/>
          </w:tcPr>
          <w:p w14:paraId="2D50190A" w14:textId="56A2AE01" w:rsidR="00C83FCA" w:rsidRPr="0032730B" w:rsidRDefault="00C83FCA" w:rsidP="00A3113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3457" w:type="pct"/>
            <w:gridSpan w:val="2"/>
            <w:vAlign w:val="center"/>
          </w:tcPr>
          <w:p w14:paraId="74DD4FAC" w14:textId="77777777" w:rsidR="00C83FCA" w:rsidRDefault="00C83FCA" w:rsidP="00A31138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83FCA" w14:paraId="0E8D5C1F" w14:textId="77777777" w:rsidTr="00AE6BDB">
        <w:trPr>
          <w:trHeight w:val="567"/>
        </w:trPr>
        <w:tc>
          <w:tcPr>
            <w:tcW w:w="1543" w:type="pct"/>
            <w:gridSpan w:val="2"/>
            <w:vAlign w:val="center"/>
          </w:tcPr>
          <w:p w14:paraId="73EB93E3" w14:textId="7C8B952F" w:rsidR="00C83FCA" w:rsidRDefault="00C83FCA" w:rsidP="00A31138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Mobile:</w:t>
            </w:r>
          </w:p>
        </w:tc>
        <w:tc>
          <w:tcPr>
            <w:tcW w:w="3457" w:type="pct"/>
            <w:gridSpan w:val="2"/>
            <w:vAlign w:val="center"/>
          </w:tcPr>
          <w:p w14:paraId="2F955291" w14:textId="77777777" w:rsidR="00C83FCA" w:rsidRDefault="00C83FCA" w:rsidP="00A31138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7D31" w14:paraId="7C82C85A" w14:textId="77777777" w:rsidTr="00AE6BDB">
        <w:trPr>
          <w:trHeight w:val="283"/>
        </w:trPr>
        <w:tc>
          <w:tcPr>
            <w:tcW w:w="1543" w:type="pct"/>
            <w:gridSpan w:val="2"/>
            <w:vMerge w:val="restart"/>
          </w:tcPr>
          <w:p w14:paraId="13EEA9C7" w14:textId="6343895C" w:rsidR="00897D31" w:rsidRPr="00897D31" w:rsidRDefault="00A40F28" w:rsidP="002C3BC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97D31">
              <w:rPr>
                <w:rFonts w:ascii="Arial" w:hAnsi="Arial" w:cs="Arial"/>
                <w:sz w:val="24"/>
                <w:szCs w:val="24"/>
              </w:rPr>
              <w:t>pecify which component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897D31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B71225">
              <w:rPr>
                <w:rFonts w:ascii="Arial" w:hAnsi="Arial" w:cs="Arial"/>
                <w:sz w:val="24"/>
                <w:szCs w:val="24"/>
              </w:rPr>
              <w:t xml:space="preserve"> of the Part 3 Examination that</w:t>
            </w:r>
            <w:r w:rsidR="00897D31">
              <w:rPr>
                <w:rFonts w:ascii="Arial" w:hAnsi="Arial" w:cs="Arial"/>
                <w:sz w:val="24"/>
                <w:szCs w:val="24"/>
              </w:rPr>
              <w:t xml:space="preserve"> the appeal relates to</w:t>
            </w:r>
            <w:r>
              <w:rPr>
                <w:rFonts w:ascii="Arial" w:hAnsi="Arial" w:cs="Arial"/>
                <w:sz w:val="24"/>
                <w:szCs w:val="24"/>
              </w:rPr>
              <w:t xml:space="preserve"> by placing a tick in the box opposite the relevant component.</w:t>
            </w:r>
          </w:p>
          <w:p w14:paraId="6549787E" w14:textId="77777777" w:rsidR="00897D31" w:rsidRDefault="00897D31" w:rsidP="002C3BC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77" w:type="pct"/>
          </w:tcPr>
          <w:p w14:paraId="071718DF" w14:textId="7D26D2C3" w:rsidR="00897D31" w:rsidRPr="00552DB0" w:rsidRDefault="00552DB0" w:rsidP="002C3BC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2DB0">
              <w:rPr>
                <w:rFonts w:ascii="Arial" w:hAnsi="Arial" w:cs="Arial"/>
                <w:b/>
                <w:bCs/>
                <w:sz w:val="24"/>
                <w:szCs w:val="24"/>
              </w:rPr>
              <w:t>Component</w:t>
            </w:r>
            <w:r w:rsidR="00897D31" w:rsidRPr="00552D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0" w:type="pct"/>
          </w:tcPr>
          <w:p w14:paraId="4EA073AE" w14:textId="57BF15FC" w:rsidR="00897D31" w:rsidRPr="00552DB0" w:rsidRDefault="00552DB0" w:rsidP="002C3BC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2DB0">
              <w:rPr>
                <w:rFonts w:ascii="Arial" w:hAnsi="Arial" w:cs="Arial"/>
                <w:b/>
                <w:bCs/>
                <w:sz w:val="24"/>
                <w:szCs w:val="24"/>
              </w:rPr>
              <w:t>Tick relevant box(es)</w:t>
            </w:r>
          </w:p>
        </w:tc>
      </w:tr>
      <w:tr w:rsidR="00552DB0" w14:paraId="644D1284" w14:textId="77777777" w:rsidTr="00AE6BDB">
        <w:trPr>
          <w:trHeight w:val="340"/>
        </w:trPr>
        <w:tc>
          <w:tcPr>
            <w:tcW w:w="1543" w:type="pct"/>
            <w:gridSpan w:val="2"/>
            <w:vMerge/>
          </w:tcPr>
          <w:p w14:paraId="20959DC2" w14:textId="77777777" w:rsidR="00552DB0" w:rsidRPr="0032730B" w:rsidRDefault="00552DB0" w:rsidP="002C3BC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7" w:type="pct"/>
          </w:tcPr>
          <w:p w14:paraId="26D1D1A7" w14:textId="38BD2DFE" w:rsidR="00552DB0" w:rsidRPr="00552DB0" w:rsidRDefault="00552DB0" w:rsidP="002C3BC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EBA</w:t>
            </w:r>
          </w:p>
        </w:tc>
        <w:tc>
          <w:tcPr>
            <w:tcW w:w="880" w:type="pct"/>
          </w:tcPr>
          <w:p w14:paraId="5A64B3A8" w14:textId="77777777" w:rsidR="00552DB0" w:rsidRDefault="00552DB0" w:rsidP="002C3BC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7D31" w14:paraId="4B11A737" w14:textId="77777777" w:rsidTr="00AE6BDB">
        <w:trPr>
          <w:trHeight w:val="340"/>
        </w:trPr>
        <w:tc>
          <w:tcPr>
            <w:tcW w:w="1543" w:type="pct"/>
            <w:gridSpan w:val="2"/>
            <w:vMerge/>
          </w:tcPr>
          <w:p w14:paraId="24633496" w14:textId="77777777" w:rsidR="00897D31" w:rsidRPr="0032730B" w:rsidRDefault="00897D31" w:rsidP="002C3BC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7" w:type="pct"/>
          </w:tcPr>
          <w:p w14:paraId="425B54F4" w14:textId="4C9A3B2B" w:rsidR="00897D31" w:rsidRPr="00552DB0" w:rsidRDefault="00897D31" w:rsidP="002C3BC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52DB0">
              <w:rPr>
                <w:rFonts w:ascii="Arial" w:hAnsi="Arial" w:cs="Arial"/>
                <w:sz w:val="24"/>
                <w:szCs w:val="24"/>
              </w:rPr>
              <w:t>Experience</w:t>
            </w:r>
          </w:p>
        </w:tc>
        <w:tc>
          <w:tcPr>
            <w:tcW w:w="880" w:type="pct"/>
          </w:tcPr>
          <w:p w14:paraId="0CE512DF" w14:textId="44170659" w:rsidR="00897D31" w:rsidRDefault="00897D31" w:rsidP="002C3BC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7D31" w14:paraId="1C1CDA99" w14:textId="77777777" w:rsidTr="00AE6BDB">
        <w:trPr>
          <w:trHeight w:val="340"/>
        </w:trPr>
        <w:tc>
          <w:tcPr>
            <w:tcW w:w="1543" w:type="pct"/>
            <w:gridSpan w:val="2"/>
            <w:vMerge/>
          </w:tcPr>
          <w:p w14:paraId="7F48B747" w14:textId="77777777" w:rsidR="00897D31" w:rsidRPr="0032730B" w:rsidRDefault="00897D31" w:rsidP="002C3BC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7" w:type="pct"/>
          </w:tcPr>
          <w:p w14:paraId="671FA558" w14:textId="53DCCEEA" w:rsidR="00897D31" w:rsidRPr="00552DB0" w:rsidRDefault="00897D31" w:rsidP="002C3BC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52DB0">
              <w:rPr>
                <w:rFonts w:ascii="Arial" w:hAnsi="Arial" w:cs="Arial"/>
                <w:sz w:val="24"/>
                <w:szCs w:val="24"/>
              </w:rPr>
              <w:t>Practice Paper</w:t>
            </w:r>
          </w:p>
        </w:tc>
        <w:tc>
          <w:tcPr>
            <w:tcW w:w="880" w:type="pct"/>
          </w:tcPr>
          <w:p w14:paraId="23AC17E1" w14:textId="5722A4F8" w:rsidR="00897D31" w:rsidRDefault="00897D31" w:rsidP="002C3BC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7D31" w14:paraId="520249D3" w14:textId="77777777" w:rsidTr="00AE6BDB">
        <w:trPr>
          <w:trHeight w:val="340"/>
        </w:trPr>
        <w:tc>
          <w:tcPr>
            <w:tcW w:w="1543" w:type="pct"/>
            <w:gridSpan w:val="2"/>
            <w:vMerge/>
          </w:tcPr>
          <w:p w14:paraId="19FADA7A" w14:textId="77777777" w:rsidR="00897D31" w:rsidRPr="0032730B" w:rsidRDefault="00897D31" w:rsidP="002C3BC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7" w:type="pct"/>
          </w:tcPr>
          <w:p w14:paraId="1B66F06F" w14:textId="58FACF3B" w:rsidR="00897D31" w:rsidRPr="00552DB0" w:rsidRDefault="00897D31" w:rsidP="002C3BC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52DB0">
              <w:rPr>
                <w:rFonts w:ascii="Arial" w:hAnsi="Arial" w:cs="Arial"/>
                <w:sz w:val="24"/>
                <w:szCs w:val="24"/>
              </w:rPr>
              <w:t>Conduct of the Oral Examination</w:t>
            </w:r>
          </w:p>
        </w:tc>
        <w:tc>
          <w:tcPr>
            <w:tcW w:w="880" w:type="pct"/>
          </w:tcPr>
          <w:p w14:paraId="479C4B51" w14:textId="0872139C" w:rsidR="00897D31" w:rsidRDefault="00897D31" w:rsidP="002C3BC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40F28" w14:paraId="61E7AEAC" w14:textId="77777777" w:rsidTr="00AE6BDB">
        <w:tc>
          <w:tcPr>
            <w:tcW w:w="5000" w:type="pct"/>
            <w:gridSpan w:val="4"/>
          </w:tcPr>
          <w:p w14:paraId="6A9E9C86" w14:textId="3287AD21" w:rsidR="00B71225" w:rsidRPr="000B624B" w:rsidRDefault="00B71225" w:rsidP="002C3BC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62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Indicate with a tick in the relevant box(es) the ground(s) </w:t>
            </w:r>
            <w:r w:rsidR="00915096" w:rsidRPr="000B62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 </w:t>
            </w:r>
            <w:r w:rsidRPr="000B624B">
              <w:rPr>
                <w:rFonts w:ascii="Arial" w:hAnsi="Arial" w:cs="Arial"/>
                <w:b/>
                <w:bCs/>
                <w:sz w:val="24"/>
                <w:szCs w:val="24"/>
              </w:rPr>
              <w:t>which you wish to appeal (see para 1 of the</w:t>
            </w:r>
            <w:r w:rsidR="00915096" w:rsidRPr="000B62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Appeals</w:t>
            </w:r>
            <w:r w:rsidRPr="000B62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15096" w:rsidRPr="000B624B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0B624B">
              <w:rPr>
                <w:rFonts w:ascii="Arial" w:hAnsi="Arial" w:cs="Arial"/>
                <w:b/>
                <w:bCs/>
                <w:sz w:val="24"/>
                <w:szCs w:val="24"/>
              </w:rPr>
              <w:t>rocedure):</w:t>
            </w:r>
          </w:p>
        </w:tc>
      </w:tr>
      <w:tr w:rsidR="00B71225" w14:paraId="189001E6" w14:textId="77777777" w:rsidTr="00AE6BDB">
        <w:tc>
          <w:tcPr>
            <w:tcW w:w="4120" w:type="pct"/>
            <w:gridSpan w:val="3"/>
          </w:tcPr>
          <w:p w14:paraId="0B42A949" w14:textId="1A098715" w:rsidR="00B71225" w:rsidRPr="00552DB0" w:rsidRDefault="00B71225" w:rsidP="002C3BC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2D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Ground </w:t>
            </w:r>
          </w:p>
        </w:tc>
        <w:tc>
          <w:tcPr>
            <w:tcW w:w="880" w:type="pct"/>
          </w:tcPr>
          <w:p w14:paraId="1764FECF" w14:textId="4B5860A1" w:rsidR="00B71225" w:rsidRPr="00552DB0" w:rsidRDefault="00B71225" w:rsidP="002C3BC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2DB0">
              <w:rPr>
                <w:rFonts w:ascii="Arial" w:hAnsi="Arial" w:cs="Arial"/>
                <w:b/>
                <w:bCs/>
                <w:sz w:val="24"/>
                <w:szCs w:val="24"/>
              </w:rPr>
              <w:t>Tick relevant box(es)</w:t>
            </w:r>
          </w:p>
        </w:tc>
      </w:tr>
      <w:tr w:rsidR="00897D31" w14:paraId="3F3A6EBE" w14:textId="77777777" w:rsidTr="00AE6BDB">
        <w:trPr>
          <w:trHeight w:val="964"/>
        </w:trPr>
        <w:tc>
          <w:tcPr>
            <w:tcW w:w="4120" w:type="pct"/>
            <w:gridSpan w:val="3"/>
          </w:tcPr>
          <w:p w14:paraId="1024EF34" w14:textId="79C6E161" w:rsidR="00915096" w:rsidRPr="00915096" w:rsidRDefault="00B71225" w:rsidP="002C3BC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40F28">
              <w:rPr>
                <w:rFonts w:ascii="Arial" w:hAnsi="Arial" w:cs="Arial"/>
                <w:sz w:val="24"/>
                <w:szCs w:val="24"/>
              </w:rPr>
              <w:t xml:space="preserve">That there is relevant information e.g., </w:t>
            </w:r>
            <w:proofErr w:type="gramStart"/>
            <w:r w:rsidRPr="00A40F28">
              <w:rPr>
                <w:rFonts w:ascii="Arial" w:hAnsi="Arial" w:cs="Arial"/>
                <w:sz w:val="24"/>
                <w:szCs w:val="24"/>
              </w:rPr>
              <w:t>medical</w:t>
            </w:r>
            <w:proofErr w:type="gramEnd"/>
            <w:r w:rsidRPr="00A40F28">
              <w:rPr>
                <w:rFonts w:ascii="Arial" w:hAnsi="Arial" w:cs="Arial"/>
                <w:sz w:val="24"/>
                <w:szCs w:val="24"/>
              </w:rPr>
              <w:t xml:space="preserve"> or personal circumstances that for good and proper reason was/were not disclosed to APEAS prior to, or at the time of, the candidate’s examination. </w:t>
            </w:r>
          </w:p>
        </w:tc>
        <w:tc>
          <w:tcPr>
            <w:tcW w:w="880" w:type="pct"/>
          </w:tcPr>
          <w:p w14:paraId="73F954E3" w14:textId="77777777" w:rsidR="00897D31" w:rsidRDefault="00897D31" w:rsidP="002C3BC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7D31" w14:paraId="6F2A82AC" w14:textId="77777777" w:rsidTr="00AE6BDB">
        <w:trPr>
          <w:trHeight w:val="964"/>
        </w:trPr>
        <w:tc>
          <w:tcPr>
            <w:tcW w:w="4120" w:type="pct"/>
            <w:gridSpan w:val="3"/>
            <w:tcBorders>
              <w:bottom w:val="single" w:sz="4" w:space="0" w:color="auto"/>
            </w:tcBorders>
          </w:tcPr>
          <w:p w14:paraId="3FB7469D" w14:textId="5C3802F8" w:rsidR="00897D31" w:rsidRDefault="00B71225" w:rsidP="002C3BC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F28">
              <w:rPr>
                <w:rFonts w:ascii="Arial" w:hAnsi="Arial" w:cs="Arial"/>
                <w:sz w:val="24"/>
                <w:szCs w:val="24"/>
              </w:rPr>
              <w:t>That the conduct of the examination was not in accordance with Regulations of the Part 3 Examination in Professional Practice and Management as operated by APEAS.</w:t>
            </w: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14:paraId="751CDBD5" w14:textId="77777777" w:rsidR="00897D31" w:rsidRDefault="00897D31" w:rsidP="002C3BC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300E4" w14:paraId="0910282D" w14:textId="77777777" w:rsidTr="00AE6BDB">
        <w:trPr>
          <w:trHeight w:val="2041"/>
        </w:trPr>
        <w:tc>
          <w:tcPr>
            <w:tcW w:w="1543" w:type="pct"/>
            <w:gridSpan w:val="2"/>
            <w:tcBorders>
              <w:bottom w:val="single" w:sz="4" w:space="0" w:color="auto"/>
            </w:tcBorders>
          </w:tcPr>
          <w:p w14:paraId="6820A968" w14:textId="77777777" w:rsidR="00D300E4" w:rsidRPr="00D300E4" w:rsidRDefault="00D300E4" w:rsidP="00D104B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300E4">
              <w:rPr>
                <w:rFonts w:ascii="Arial" w:hAnsi="Arial" w:cs="Arial"/>
                <w:sz w:val="24"/>
                <w:szCs w:val="24"/>
              </w:rPr>
              <w:t>State here why you believe that you have competent grounds for appeal.  Refer to any evidence that supports your statement.</w:t>
            </w:r>
          </w:p>
        </w:tc>
        <w:tc>
          <w:tcPr>
            <w:tcW w:w="3457" w:type="pct"/>
            <w:gridSpan w:val="2"/>
            <w:tcBorders>
              <w:bottom w:val="single" w:sz="4" w:space="0" w:color="auto"/>
            </w:tcBorders>
          </w:tcPr>
          <w:p w14:paraId="5E9158FF" w14:textId="2D81D04B" w:rsidR="00D300E4" w:rsidRDefault="00D300E4" w:rsidP="00D104BC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0712" w14:paraId="31C33BC1" w14:textId="77777777" w:rsidTr="00AE6BDB">
        <w:trPr>
          <w:trHeight w:val="2041"/>
        </w:trPr>
        <w:tc>
          <w:tcPr>
            <w:tcW w:w="1543" w:type="pct"/>
            <w:gridSpan w:val="2"/>
            <w:tcBorders>
              <w:bottom w:val="single" w:sz="4" w:space="0" w:color="auto"/>
            </w:tcBorders>
          </w:tcPr>
          <w:p w14:paraId="1CB67E2F" w14:textId="77777777" w:rsidR="00A80712" w:rsidRPr="00D300E4" w:rsidRDefault="00A80712" w:rsidP="002C3BC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300E4">
              <w:rPr>
                <w:rFonts w:ascii="Arial" w:hAnsi="Arial" w:cs="Arial"/>
                <w:sz w:val="24"/>
                <w:szCs w:val="24"/>
              </w:rPr>
              <w:t>List here any documents that you are attaching in support of your appeal.</w:t>
            </w:r>
          </w:p>
        </w:tc>
        <w:tc>
          <w:tcPr>
            <w:tcW w:w="3457" w:type="pct"/>
            <w:gridSpan w:val="2"/>
            <w:tcBorders>
              <w:bottom w:val="single" w:sz="4" w:space="0" w:color="auto"/>
            </w:tcBorders>
          </w:tcPr>
          <w:p w14:paraId="350C3E6A" w14:textId="29A0E679" w:rsidR="00A80712" w:rsidRDefault="00A80712" w:rsidP="002C3BC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416F" w14:paraId="13F27D7F" w14:textId="77777777" w:rsidTr="00AE6BD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51F35F" w14:textId="0082E43D" w:rsidR="0042416F" w:rsidRPr="00D104BC" w:rsidRDefault="001D0469" w:rsidP="00A80712">
            <w:pPr>
              <w:kinsoku w:val="0"/>
              <w:overflowPunct w:val="0"/>
              <w:spacing w:before="60" w:after="120"/>
              <w:ind w:left="113" w:right="142"/>
              <w:jc w:val="both"/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</w:pPr>
            <w:r w:rsidRPr="001D0469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lastRenderedPageBreak/>
              <w:t>The information given</w:t>
            </w:r>
            <w:r w:rsidRPr="001D0469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D0469"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 w:rsidRPr="001D0469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this</w:t>
            </w:r>
            <w:r w:rsidRPr="001D04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D0469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form</w:t>
            </w:r>
            <w:r w:rsidRPr="001D04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D0469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must</w:t>
            </w:r>
            <w:r w:rsidRPr="001D04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D0469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be accurate</w:t>
            </w:r>
            <w:r w:rsidRPr="001D0469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D0469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and must</w:t>
            </w:r>
            <w:r w:rsidRPr="001D04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D0469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have,</w:t>
            </w:r>
            <w:r w:rsidRPr="001D0469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D0469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or</w:t>
            </w:r>
            <w:r w:rsidRPr="001D04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D0469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must</w:t>
            </w:r>
            <w:r w:rsidRPr="001D04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D0469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be</w:t>
            </w:r>
            <w:r w:rsidRPr="001D0469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D0469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believed</w:t>
            </w:r>
            <w:r w:rsidRPr="001D0469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D0469"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  <w:r w:rsidRPr="001D0469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have,</w:t>
            </w:r>
            <w:r w:rsidRPr="001D0469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D0469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had </w:t>
            </w:r>
            <w:r w:rsidRPr="001D04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Pr="001D0469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direct</w:t>
            </w:r>
            <w:r w:rsidRPr="001D04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D0469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and</w:t>
            </w:r>
            <w:r w:rsidRPr="001D0469">
              <w:rPr>
                <w:rFonts w:ascii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 w:rsidRPr="001D0469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adverse </w:t>
            </w:r>
            <w:r w:rsidRPr="001D0469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effect</w:t>
            </w:r>
            <w:r w:rsidRPr="001D04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D0469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on your</w:t>
            </w:r>
            <w:r w:rsidRPr="001D04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D0469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performance.</w:t>
            </w:r>
            <w:r w:rsidRPr="001D0469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D0469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You must</w:t>
            </w:r>
            <w:r w:rsidRPr="001D0469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D0469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sign and date</w:t>
            </w:r>
            <w:r w:rsidRPr="001D04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D0469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this</w:t>
            </w:r>
            <w:r w:rsidRPr="001D0469">
              <w:rPr>
                <w:rFonts w:ascii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1D0469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declaration:</w:t>
            </w:r>
            <w:r>
              <w:rPr>
                <w:rFonts w:ascii="Calibri" w:hAnsi="Calibri" w:cs="Calibri"/>
                <w:i/>
                <w:iCs/>
                <w:spacing w:val="-3"/>
              </w:rPr>
              <w:t xml:space="preserve"> </w:t>
            </w:r>
          </w:p>
        </w:tc>
      </w:tr>
      <w:tr w:rsidR="00D104BC" w14:paraId="5E0BF410" w14:textId="77777777" w:rsidTr="00AE6BD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701778" w14:textId="77777777" w:rsidR="00D104BC" w:rsidRPr="001D0469" w:rsidRDefault="00D104BC" w:rsidP="00A80712">
            <w:pPr>
              <w:kinsoku w:val="0"/>
              <w:overflowPunct w:val="0"/>
              <w:spacing w:before="60" w:after="120"/>
              <w:ind w:left="113"/>
              <w:jc w:val="both"/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</w:pPr>
            <w:r w:rsidRPr="001D0469">
              <w:rPr>
                <w:rFonts w:ascii="Arial" w:hAnsi="Arial" w:cs="Arial"/>
                <w:i/>
                <w:iCs/>
                <w:sz w:val="24"/>
                <w:szCs w:val="24"/>
              </w:rPr>
              <w:t>I</w:t>
            </w:r>
            <w:r w:rsidRPr="001D0469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 xml:space="preserve"> have read understand the Appeals Procedure.</w:t>
            </w:r>
          </w:p>
          <w:p w14:paraId="064FD195" w14:textId="77777777" w:rsidR="00D104BC" w:rsidRPr="001D0469" w:rsidRDefault="00D104BC" w:rsidP="00A80712">
            <w:pPr>
              <w:kinsoku w:val="0"/>
              <w:overflowPunct w:val="0"/>
              <w:spacing w:before="60" w:after="120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69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The</w:t>
            </w:r>
            <w:r w:rsidRPr="001D046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1D0469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information</w:t>
            </w:r>
            <w:r w:rsidRPr="001D0469">
              <w:rPr>
                <w:rFonts w:ascii="Arial" w:hAnsi="Arial" w:cs="Arial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1D046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 </w:t>
            </w:r>
            <w:r w:rsidRPr="001D0469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have</w:t>
            </w:r>
            <w:r w:rsidRPr="001D046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1D0469">
              <w:rPr>
                <w:rFonts w:ascii="Arial" w:hAnsi="Arial" w:cs="Arial"/>
                <w:i/>
                <w:iCs/>
                <w:spacing w:val="-2"/>
                <w:sz w:val="24"/>
                <w:szCs w:val="24"/>
              </w:rPr>
              <w:t>given</w:t>
            </w:r>
            <w:r w:rsidRPr="001D0469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 xml:space="preserve"> in this</w:t>
            </w:r>
            <w:r w:rsidRPr="001D046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1D0469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form</w:t>
            </w:r>
            <w:r w:rsidRPr="001D0469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1D0469">
              <w:rPr>
                <w:rFonts w:ascii="Arial" w:hAnsi="Arial" w:cs="Arial"/>
                <w:i/>
                <w:iCs/>
                <w:spacing w:val="-2"/>
                <w:sz w:val="24"/>
                <w:szCs w:val="24"/>
              </w:rPr>
              <w:t>is,</w:t>
            </w:r>
            <w:r w:rsidRPr="001D0469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1D0469">
              <w:rPr>
                <w:rFonts w:ascii="Arial" w:hAnsi="Arial" w:cs="Arial"/>
                <w:i/>
                <w:iCs/>
                <w:sz w:val="24"/>
                <w:szCs w:val="24"/>
              </w:rPr>
              <w:t>to</w:t>
            </w:r>
            <w:r w:rsidRPr="001D0469">
              <w:rPr>
                <w:rFonts w:ascii="Arial" w:hAnsi="Arial" w:cs="Arial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1D046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the </w:t>
            </w:r>
            <w:r w:rsidRPr="001D0469">
              <w:rPr>
                <w:rFonts w:ascii="Arial" w:hAnsi="Arial" w:cs="Arial"/>
                <w:i/>
                <w:iCs/>
                <w:spacing w:val="-2"/>
                <w:sz w:val="24"/>
                <w:szCs w:val="24"/>
              </w:rPr>
              <w:t>best</w:t>
            </w:r>
            <w:r w:rsidRPr="001D046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1D0469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of</w:t>
            </w:r>
            <w:r w:rsidRPr="001D046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my</w:t>
            </w:r>
            <w:r w:rsidRPr="001D0469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1D0469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knowledge,</w:t>
            </w:r>
            <w:r w:rsidRPr="001D0469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1D0469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true</w:t>
            </w:r>
            <w:r w:rsidRPr="001D046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1D0469">
              <w:rPr>
                <w:rFonts w:ascii="Arial" w:hAnsi="Arial" w:cs="Arial"/>
                <w:i/>
                <w:iCs/>
                <w:spacing w:val="-2"/>
                <w:sz w:val="24"/>
                <w:szCs w:val="24"/>
              </w:rPr>
              <w:t>and</w:t>
            </w:r>
            <w:r w:rsidRPr="001D0469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 xml:space="preserve"> has</w:t>
            </w:r>
            <w:r w:rsidRPr="001D0469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1D0469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 xml:space="preserve">had </w:t>
            </w:r>
            <w:r w:rsidRPr="001D046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 </w:t>
            </w:r>
            <w:r w:rsidRPr="001D0469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direct</w:t>
            </w:r>
            <w:r w:rsidRPr="001D0469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1D0469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adverse effect</w:t>
            </w:r>
            <w:r w:rsidRPr="001D046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1D0469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on the</w:t>
            </w:r>
            <w:r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 xml:space="preserve"> outcome of my Part 3 Examination.  </w:t>
            </w:r>
          </w:p>
          <w:p w14:paraId="4F0DC358" w14:textId="7CE238D4" w:rsidR="00D104BC" w:rsidRPr="001D0469" w:rsidRDefault="00D104BC" w:rsidP="00A80712">
            <w:pPr>
              <w:kinsoku w:val="0"/>
              <w:overflowPunct w:val="0"/>
              <w:spacing w:before="60" w:after="120"/>
              <w:ind w:left="113" w:right="142"/>
              <w:jc w:val="both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1D046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 </w:t>
            </w:r>
            <w:r w:rsidRPr="001D0469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give</w:t>
            </w:r>
            <w:r w:rsidRPr="001D046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my </w:t>
            </w:r>
            <w:r w:rsidRPr="001D0469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 xml:space="preserve">permission </w:t>
            </w:r>
            <w:r w:rsidRPr="001D0469">
              <w:rPr>
                <w:rFonts w:ascii="Arial" w:hAnsi="Arial" w:cs="Arial"/>
                <w:i/>
                <w:iCs/>
                <w:spacing w:val="-2"/>
                <w:sz w:val="24"/>
                <w:szCs w:val="24"/>
              </w:rPr>
              <w:t>for</w:t>
            </w:r>
            <w:r w:rsidRPr="001D0469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1D0469">
              <w:rPr>
                <w:rFonts w:ascii="Arial" w:hAnsi="Arial" w:cs="Arial"/>
                <w:i/>
                <w:iCs/>
                <w:spacing w:val="-2"/>
                <w:sz w:val="24"/>
                <w:szCs w:val="24"/>
              </w:rPr>
              <w:t>the</w:t>
            </w:r>
            <w:r w:rsidRPr="001D046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1D0469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information given in this form and supporting</w:t>
            </w:r>
            <w:r w:rsidRPr="001D0469">
              <w:rPr>
                <w:rFonts w:ascii="Arial" w:hAnsi="Arial" w:cs="Arial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1D0469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 xml:space="preserve">documentation (if any) </w:t>
            </w:r>
            <w:r w:rsidRPr="001D046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to </w:t>
            </w:r>
            <w:r w:rsidRPr="001D0469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be</w:t>
            </w:r>
            <w:r w:rsidRPr="001D0469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 xml:space="preserve"> considered by those individuals specified in the APEAS Appeals Procedure.</w:t>
            </w:r>
          </w:p>
        </w:tc>
      </w:tr>
      <w:tr w:rsidR="00897D31" w14:paraId="42E7C558" w14:textId="77777777" w:rsidTr="00AE6BDB">
        <w:trPr>
          <w:trHeight w:val="510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53FE3" w14:textId="5B5D8069" w:rsidR="00897D31" w:rsidRDefault="001D0469" w:rsidP="00A31138">
            <w:pPr>
              <w:spacing w:before="60" w:after="60"/>
              <w:ind w:lef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4192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230BDA2" w14:textId="77777777" w:rsidR="00897D31" w:rsidRDefault="00897D31" w:rsidP="00B368D5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7D31" w14:paraId="03DF484D" w14:textId="77777777" w:rsidTr="00AE6BDB">
        <w:trPr>
          <w:trHeight w:val="510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AA479" w14:textId="7891DCF2" w:rsidR="00897D31" w:rsidRDefault="001D0469" w:rsidP="00A31138">
            <w:pPr>
              <w:spacing w:before="60" w:after="60"/>
              <w:ind w:lef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4192" w:type="pct"/>
            <w:gridSpan w:val="3"/>
            <w:tcBorders>
              <w:left w:val="nil"/>
              <w:right w:val="nil"/>
            </w:tcBorders>
            <w:vAlign w:val="bottom"/>
          </w:tcPr>
          <w:p w14:paraId="71D4982F" w14:textId="77777777" w:rsidR="00897D31" w:rsidRDefault="00897D31" w:rsidP="00B368D5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E10DC0E" w14:textId="77777777" w:rsidR="00A80712" w:rsidRDefault="00A80712" w:rsidP="00B368D5">
      <w:pPr>
        <w:spacing w:before="60" w:after="60" w:line="240" w:lineRule="auto"/>
        <w:rPr>
          <w:rFonts w:ascii="Arial" w:hAnsi="Arial" w:cs="Arial"/>
          <w:sz w:val="24"/>
          <w:szCs w:val="24"/>
        </w:rPr>
      </w:pPr>
    </w:p>
    <w:p w14:paraId="35115EDE" w14:textId="5554B782" w:rsidR="00897D31" w:rsidRPr="000B624B" w:rsidRDefault="00A80712" w:rsidP="00B368D5">
      <w:pPr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42416F" w:rsidRPr="000B624B">
        <w:rPr>
          <w:rFonts w:ascii="Arial" w:hAnsi="Arial" w:cs="Arial"/>
          <w:sz w:val="24"/>
          <w:szCs w:val="24"/>
        </w:rPr>
        <w:t xml:space="preserve">ou will receive acknowledgement to the email address provided on this form that your appeal has been received.  Timescales for the consideration of your appeal are given in the </w:t>
      </w:r>
      <w:r w:rsidR="00552DB0" w:rsidRPr="000B624B">
        <w:rPr>
          <w:rFonts w:ascii="Arial" w:hAnsi="Arial" w:cs="Arial"/>
          <w:sz w:val="24"/>
          <w:szCs w:val="24"/>
        </w:rPr>
        <w:t>Appeals Procedure.</w:t>
      </w:r>
    </w:p>
    <w:sectPr w:rsidR="00897D31" w:rsidRPr="000B624B" w:rsidSect="002C3BC7">
      <w:footerReference w:type="default" r:id="rId11"/>
      <w:pgSz w:w="11906" w:h="16838" w:code="9"/>
      <w:pgMar w:top="851" w:right="1134" w:bottom="851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2A031" w14:textId="77777777" w:rsidR="00D300E4" w:rsidRDefault="00D300E4" w:rsidP="00D300E4">
      <w:pPr>
        <w:spacing w:after="0" w:line="240" w:lineRule="auto"/>
      </w:pPr>
      <w:r>
        <w:separator/>
      </w:r>
    </w:p>
  </w:endnote>
  <w:endnote w:type="continuationSeparator" w:id="0">
    <w:p w14:paraId="4E2CD86A" w14:textId="77777777" w:rsidR="00D300E4" w:rsidRDefault="00D300E4" w:rsidP="00D3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FC16" w14:textId="6557741D" w:rsidR="00D300E4" w:rsidRDefault="00D300E4" w:rsidP="00D300E4">
    <w:pPr>
      <w:pStyle w:val="Footer"/>
      <w:tabs>
        <w:tab w:val="clear" w:pos="9026"/>
        <w:tab w:val="right" w:pos="9498"/>
      </w:tabs>
    </w:pPr>
    <w:r>
      <w:t>APEAS Appeal Form</w:t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77E03" w14:textId="77777777" w:rsidR="00D300E4" w:rsidRDefault="00D300E4" w:rsidP="00D300E4">
      <w:pPr>
        <w:spacing w:after="0" w:line="240" w:lineRule="auto"/>
      </w:pPr>
      <w:r>
        <w:separator/>
      </w:r>
    </w:p>
  </w:footnote>
  <w:footnote w:type="continuationSeparator" w:id="0">
    <w:p w14:paraId="6525CD17" w14:textId="77777777" w:rsidR="00D300E4" w:rsidRDefault="00D300E4" w:rsidP="00D30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0B"/>
    <w:rsid w:val="000B624B"/>
    <w:rsid w:val="001D0469"/>
    <w:rsid w:val="002C3BC7"/>
    <w:rsid w:val="0032730B"/>
    <w:rsid w:val="0042416F"/>
    <w:rsid w:val="00552DB0"/>
    <w:rsid w:val="006D44C8"/>
    <w:rsid w:val="0083076E"/>
    <w:rsid w:val="00897D31"/>
    <w:rsid w:val="00915096"/>
    <w:rsid w:val="00A31138"/>
    <w:rsid w:val="00A40F28"/>
    <w:rsid w:val="00A80712"/>
    <w:rsid w:val="00AE6BDB"/>
    <w:rsid w:val="00B368D5"/>
    <w:rsid w:val="00B71225"/>
    <w:rsid w:val="00C83FCA"/>
    <w:rsid w:val="00D104BC"/>
    <w:rsid w:val="00D3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D4331"/>
  <w15:chartTrackingRefBased/>
  <w15:docId w15:val="{B423DB46-0825-4D0E-8B3D-D58C11F7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44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4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D30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300E4"/>
  </w:style>
  <w:style w:type="paragraph" w:styleId="Footer">
    <w:name w:val="footer"/>
    <w:basedOn w:val="Normal"/>
    <w:link w:val="FooterChar"/>
    <w:uiPriority w:val="99"/>
    <w:unhideWhenUsed/>
    <w:rsid w:val="00D30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peas.org.uk/policies-and-procedure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0A6F9EDE3804C9FABA77DC94B77BA" ma:contentTypeVersion="14" ma:contentTypeDescription="Create a new document." ma:contentTypeScope="" ma:versionID="cac919652bafae9fdaa31ee23e19d460">
  <xsd:schema xmlns:xsd="http://www.w3.org/2001/XMLSchema" xmlns:xs="http://www.w3.org/2001/XMLSchema" xmlns:p="http://schemas.microsoft.com/office/2006/metadata/properties" xmlns:ns2="58cc8a26-fb18-4a3f-a3e9-167900291c36" xmlns:ns3="a14f4375-1ecd-4dd3-a8de-0367602e853d" targetNamespace="http://schemas.microsoft.com/office/2006/metadata/properties" ma:root="true" ma:fieldsID="46a54b9bf5f5352839f0e31689dbff82" ns2:_="" ns3:_="">
    <xsd:import namespace="58cc8a26-fb18-4a3f-a3e9-167900291c36"/>
    <xsd:import namespace="a14f4375-1ecd-4dd3-a8de-0367602e8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c8a26-fb18-4a3f-a3e9-167900291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f4375-1ecd-4dd3-a8de-0367602e8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15FF2-F657-40E9-B7FB-CE698777460C}"/>
</file>

<file path=customXml/itemProps2.xml><?xml version="1.0" encoding="utf-8"?>
<ds:datastoreItem xmlns:ds="http://schemas.openxmlformats.org/officeDocument/2006/customXml" ds:itemID="{6A96415B-F7D0-40CB-B62C-64E9C015BB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23E119-5594-477E-AE5F-3E678BEEC3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Ewan Hainey</dc:creator>
  <cp:keywords/>
  <dc:description/>
  <cp:lastModifiedBy>Info @ APEAS</cp:lastModifiedBy>
  <cp:revision>2</cp:revision>
  <dcterms:created xsi:type="dcterms:W3CDTF">2023-03-27T12:09:00Z</dcterms:created>
  <dcterms:modified xsi:type="dcterms:W3CDTF">2023-03-27T12:09:00Z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0x010100A0A0A6F9EDE3804C9FABA77DC94B77BA</vt:lpwstr>
  </property>
</Properties>
</file>